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3" w:rsidRDefault="002725C3" w:rsidP="002725C3">
      <w:pPr>
        <w:pStyle w:val="Telobesedila"/>
        <w:spacing w:line="261" w:lineRule="auto"/>
        <w:ind w:left="883" w:right="880"/>
        <w:jc w:val="center"/>
      </w:pPr>
      <w:r>
        <w:t xml:space="preserve">VLOGA ZA PRIDOBITEV POSEBNEGA STATUSA ŠTUDENTA NA UNIVERZI V MARIBORU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kategorijo</w:t>
      </w:r>
      <w:proofErr w:type="spellEnd"/>
      <w:r>
        <w:t xml:space="preserve"> ŠTUDENTI INVALIDI OZ. ŠTUDENTI S POSEBNIMI POTREBAMI</w:t>
      </w:r>
    </w:p>
    <w:p w:rsidR="002725C3" w:rsidRDefault="002725C3" w:rsidP="002725C3">
      <w:pPr>
        <w:pStyle w:val="Telobesedila"/>
        <w:spacing w:before="7"/>
        <w:rPr>
          <w:sz w:val="23"/>
        </w:rPr>
      </w:pPr>
    </w:p>
    <w:p w:rsidR="00BB64F8" w:rsidRDefault="00BB64F8" w:rsidP="00BB64F8">
      <w:proofErr w:type="spellStart"/>
      <w:r>
        <w:t>Ime</w:t>
      </w:r>
      <w:proofErr w:type="spellEnd"/>
      <w:r>
        <w:t xml:space="preserve"> in </w:t>
      </w:r>
      <w:proofErr w:type="spellStart"/>
      <w:r w:rsidR="002725C3">
        <w:t>priimek</w:t>
      </w:r>
      <w:proofErr w:type="spellEnd"/>
      <w:r w:rsidR="002725C3">
        <w:t xml:space="preserve">: </w:t>
      </w:r>
    </w:p>
    <w:p w:rsidR="002725C3" w:rsidRDefault="002725C3" w:rsidP="00BB64F8">
      <w:proofErr w:type="spellStart"/>
      <w:r>
        <w:t>Vpisna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>:</w:t>
      </w:r>
    </w:p>
    <w:p w:rsidR="00BB64F8" w:rsidRDefault="00BB64F8" w:rsidP="00BB64F8">
      <w:proofErr w:type="spellStart"/>
      <w:r>
        <w:t>Študijski</w:t>
      </w:r>
      <w:proofErr w:type="spellEnd"/>
      <w:r>
        <w:t xml:space="preserve"> program in </w:t>
      </w:r>
      <w:proofErr w:type="spellStart"/>
      <w:r w:rsidR="002725C3">
        <w:t>smer</w:t>
      </w:r>
      <w:proofErr w:type="spellEnd"/>
      <w:r w:rsidR="002725C3">
        <w:t xml:space="preserve">: </w:t>
      </w:r>
    </w:p>
    <w:p w:rsidR="002725C3" w:rsidRDefault="002725C3" w:rsidP="00BB64F8">
      <w:proofErr w:type="spellStart"/>
      <w:r>
        <w:t>Letnik</w:t>
      </w:r>
      <w:proofErr w:type="spellEnd"/>
      <w:r>
        <w:t xml:space="preserve"> </w:t>
      </w:r>
      <w:proofErr w:type="spellStart"/>
      <w:r>
        <w:t>študija</w:t>
      </w:r>
      <w:proofErr w:type="spellEnd"/>
      <w:r>
        <w:t>:</w:t>
      </w:r>
    </w:p>
    <w:p w:rsidR="002725C3" w:rsidRDefault="002725C3" w:rsidP="00BB64F8">
      <w:proofErr w:type="spellStart"/>
      <w:r>
        <w:t>Način</w:t>
      </w:r>
      <w:proofErr w:type="spellEnd"/>
      <w:r>
        <w:t xml:space="preserve"> </w:t>
      </w:r>
      <w:proofErr w:type="spellStart"/>
      <w:r>
        <w:t>študija</w:t>
      </w:r>
      <w:proofErr w:type="spellEnd"/>
      <w:r>
        <w:t xml:space="preserve">:     </w:t>
      </w:r>
      <w:proofErr w:type="spellStart"/>
      <w:r>
        <w:t>redni</w:t>
      </w:r>
      <w:proofErr w:type="spellEnd"/>
      <w:r>
        <w:t xml:space="preserve">      </w:t>
      </w:r>
      <w:proofErr w:type="spellStart"/>
      <w:r>
        <w:t>izredni</w:t>
      </w:r>
      <w:proofErr w:type="spellEnd"/>
    </w:p>
    <w:p w:rsidR="00BB64F8" w:rsidRDefault="002725C3" w:rsidP="00BB64F8">
      <w:pPr>
        <w:rPr>
          <w:spacing w:val="-1"/>
        </w:rPr>
      </w:pPr>
      <w:proofErr w:type="spellStart"/>
      <w:r>
        <w:t>Vrsta</w:t>
      </w:r>
      <w:proofErr w:type="spellEnd"/>
      <w:r>
        <w:rPr>
          <w:spacing w:val="44"/>
        </w:rPr>
        <w:t xml:space="preserve"> </w:t>
      </w:r>
      <w:proofErr w:type="spellStart"/>
      <w:r>
        <w:t>študija</w:t>
      </w:r>
      <w:proofErr w:type="spellEnd"/>
      <w:r>
        <w:t>:</w:t>
      </w:r>
      <w:r>
        <w:tab/>
        <w:t>1.</w:t>
      </w:r>
      <w:r>
        <w:rPr>
          <w:spacing w:val="-2"/>
        </w:rPr>
        <w:t xml:space="preserve"> </w:t>
      </w:r>
      <w:proofErr w:type="spellStart"/>
      <w:proofErr w:type="gramStart"/>
      <w:r>
        <w:t>stopnja</w:t>
      </w:r>
      <w:proofErr w:type="spellEnd"/>
      <w:r>
        <w:t xml:space="preserve"> </w:t>
      </w:r>
      <w:r w:rsidR="00BB64F8">
        <w:t xml:space="preserve"> </w:t>
      </w:r>
      <w:r>
        <w:t>VS</w:t>
      </w:r>
      <w:proofErr w:type="gramEnd"/>
      <w:r>
        <w:tab/>
      </w:r>
      <w:r w:rsidR="00BB64F8">
        <w:tab/>
      </w:r>
      <w:r>
        <w:t>1.</w:t>
      </w:r>
      <w:r>
        <w:rPr>
          <w:spacing w:val="-1"/>
        </w:rPr>
        <w:t xml:space="preserve"> </w:t>
      </w:r>
      <w:proofErr w:type="spellStart"/>
      <w:proofErr w:type="gramStart"/>
      <w:r>
        <w:t>stopnja</w:t>
      </w:r>
      <w:proofErr w:type="spellEnd"/>
      <w:r>
        <w:rPr>
          <w:spacing w:val="-4"/>
        </w:rPr>
        <w:t xml:space="preserve"> </w:t>
      </w:r>
      <w:r w:rsidR="00BB64F8">
        <w:rPr>
          <w:spacing w:val="-4"/>
        </w:rPr>
        <w:t xml:space="preserve"> </w:t>
      </w:r>
      <w:r>
        <w:t>UN</w:t>
      </w:r>
      <w:proofErr w:type="gramEnd"/>
      <w:r>
        <w:tab/>
      </w:r>
      <w:r w:rsidR="00BB64F8">
        <w:tab/>
      </w:r>
      <w:r>
        <w:t>2.</w:t>
      </w:r>
      <w:r>
        <w:rPr>
          <w:spacing w:val="-2"/>
        </w:rPr>
        <w:t xml:space="preserve"> </w:t>
      </w:r>
      <w:proofErr w:type="spellStart"/>
      <w:r w:rsidR="00BB64F8">
        <w:t>Stopnja</w:t>
      </w:r>
      <w:proofErr w:type="spellEnd"/>
      <w:r w:rsidR="00BB64F8">
        <w:t xml:space="preserve">     </w:t>
      </w:r>
      <w:r w:rsidR="00BB64F8">
        <w:tab/>
      </w:r>
      <w:r>
        <w:t>3.</w:t>
      </w:r>
      <w:r>
        <w:rPr>
          <w:spacing w:val="-7"/>
        </w:rPr>
        <w:t xml:space="preserve"> </w:t>
      </w:r>
      <w:proofErr w:type="spellStart"/>
      <w:r>
        <w:t>stopnja</w:t>
      </w:r>
      <w:proofErr w:type="spellEnd"/>
      <w:r>
        <w:rPr>
          <w:spacing w:val="-1"/>
        </w:rPr>
        <w:t xml:space="preserve"> </w:t>
      </w:r>
    </w:p>
    <w:p w:rsidR="002725C3" w:rsidRDefault="002725C3" w:rsidP="00BB64F8">
      <w:proofErr w:type="spellStart"/>
      <w:r>
        <w:t>Kontakt</w:t>
      </w:r>
      <w:proofErr w:type="spellEnd"/>
      <w:r>
        <w:rPr>
          <w:spacing w:val="-13"/>
        </w:rPr>
        <w:t xml:space="preserve"> </w:t>
      </w:r>
      <w:r>
        <w:t>(GSM/e‐</w:t>
      </w:r>
      <w:proofErr w:type="spellStart"/>
      <w:r>
        <w:t>pošta</w:t>
      </w:r>
      <w:proofErr w:type="spellEnd"/>
      <w:r>
        <w:t>):</w:t>
      </w:r>
    </w:p>
    <w:p w:rsidR="002725C3" w:rsidRDefault="002725C3" w:rsidP="002725C3">
      <w:pPr>
        <w:pStyle w:val="Telobesedila"/>
        <w:spacing w:before="7"/>
        <w:rPr>
          <w:sz w:val="23"/>
        </w:rPr>
      </w:pPr>
    </w:p>
    <w:p w:rsidR="002725C3" w:rsidRDefault="002725C3" w:rsidP="002725C3">
      <w:pPr>
        <w:pStyle w:val="Telobesedila"/>
        <w:ind w:left="115"/>
        <w:jc w:val="both"/>
      </w:pPr>
      <w:proofErr w:type="spellStart"/>
      <w:r>
        <w:t>Prošnji</w:t>
      </w:r>
      <w:proofErr w:type="spellEnd"/>
      <w:r>
        <w:t xml:space="preserve"> </w:t>
      </w:r>
      <w:proofErr w:type="spellStart"/>
      <w:r>
        <w:t>prilagam</w:t>
      </w:r>
      <w:proofErr w:type="spellEnd"/>
      <w:r>
        <w:t xml:space="preserve"> </w:t>
      </w:r>
      <w:proofErr w:type="spellStart"/>
      <w:r>
        <w:t>naslednja</w:t>
      </w:r>
      <w:proofErr w:type="spellEnd"/>
      <w:r>
        <w:t xml:space="preserve"> </w:t>
      </w:r>
      <w:proofErr w:type="spellStart"/>
      <w:r>
        <w:t>ustrezna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 (</w:t>
      </w:r>
      <w:proofErr w:type="spellStart"/>
      <w:r>
        <w:t>obkrožite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prilagate</w:t>
      </w:r>
      <w:proofErr w:type="spellEnd"/>
      <w:r>
        <w:t>):</w:t>
      </w:r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5"/>
        </w:tabs>
        <w:spacing w:before="17"/>
        <w:ind w:hanging="360"/>
      </w:pPr>
      <w:proofErr w:type="spellStart"/>
      <w:r>
        <w:t>Izvid</w:t>
      </w:r>
      <w:proofErr w:type="spellEnd"/>
      <w:r>
        <w:rPr>
          <w:spacing w:val="-4"/>
        </w:rP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t>strokovno</w:t>
      </w:r>
      <w:proofErr w:type="spellEnd"/>
      <w:r>
        <w:rPr>
          <w:spacing w:val="-5"/>
        </w:rPr>
        <w:t xml:space="preserve"> </w:t>
      </w:r>
      <w:proofErr w:type="spellStart"/>
      <w:r>
        <w:t>mnenje</w:t>
      </w:r>
      <w:proofErr w:type="spellEnd"/>
      <w:r>
        <w:rPr>
          <w:spacing w:val="-3"/>
        </w:rPr>
        <w:t xml:space="preserve"> </w:t>
      </w:r>
      <w:proofErr w:type="spellStart"/>
      <w:r>
        <w:t>zdravnika</w:t>
      </w:r>
      <w:proofErr w:type="spellEnd"/>
      <w:r>
        <w:rPr>
          <w:spacing w:val="-3"/>
        </w:rPr>
        <w:t xml:space="preserve"> </w:t>
      </w:r>
      <w:proofErr w:type="spellStart"/>
      <w:r>
        <w:t>specialista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starejše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mesecev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obvezno</w:t>
      </w:r>
      <w:proofErr w:type="spellEnd"/>
      <w:r>
        <w:t>),</w:t>
      </w:r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o </w:t>
      </w:r>
      <w:proofErr w:type="spellStart"/>
      <w:r>
        <w:t>usmerjanju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RS </w:t>
      </w:r>
      <w:proofErr w:type="spellStart"/>
      <w:r>
        <w:t>za</w:t>
      </w:r>
      <w:proofErr w:type="spellEnd"/>
      <w:r>
        <w:rPr>
          <w:spacing w:val="-28"/>
        </w:rPr>
        <w:t xml:space="preserve"> </w:t>
      </w:r>
      <w:proofErr w:type="spellStart"/>
      <w:r>
        <w:t>šolstvo</w:t>
      </w:r>
      <w:proofErr w:type="spellEnd"/>
      <w:r>
        <w:t>,</w:t>
      </w:r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proofErr w:type="spellStart"/>
      <w:r>
        <w:t>fotokopijo</w:t>
      </w:r>
      <w:proofErr w:type="spellEnd"/>
      <w:r>
        <w:rPr>
          <w:spacing w:val="-10"/>
        </w:rPr>
        <w:t xml:space="preserve"> </w:t>
      </w:r>
      <w:proofErr w:type="spellStart"/>
      <w:r>
        <w:t>zadnjega</w:t>
      </w:r>
      <w:proofErr w:type="spellEnd"/>
      <w:r>
        <w:rPr>
          <w:spacing w:val="-9"/>
        </w:rPr>
        <w:t xml:space="preserve"> </w:t>
      </w:r>
      <w:proofErr w:type="spellStart"/>
      <w:r>
        <w:t>Strokovnega</w:t>
      </w:r>
      <w:proofErr w:type="spellEnd"/>
      <w:r>
        <w:rPr>
          <w:spacing w:val="-9"/>
        </w:rPr>
        <w:t xml:space="preserve"> </w:t>
      </w:r>
      <w:proofErr w:type="spellStart"/>
      <w:r>
        <w:t>mnenja</w:t>
      </w:r>
      <w:proofErr w:type="spellEnd"/>
      <w:r>
        <w:rPr>
          <w:spacing w:val="-9"/>
        </w:rPr>
        <w:t xml:space="preserve"> </w:t>
      </w:r>
      <w:proofErr w:type="spellStart"/>
      <w:r>
        <w:t>Komisije</w:t>
      </w:r>
      <w:proofErr w:type="spellEnd"/>
      <w:r>
        <w:rPr>
          <w:spacing w:val="-8"/>
        </w:rPr>
        <w:t xml:space="preserve"> </w:t>
      </w:r>
      <w:proofErr w:type="spellStart"/>
      <w:r>
        <w:t>za</w:t>
      </w:r>
      <w:proofErr w:type="spellEnd"/>
      <w:r>
        <w:rPr>
          <w:spacing w:val="-9"/>
        </w:rPr>
        <w:t xml:space="preserve"> </w:t>
      </w:r>
      <w:proofErr w:type="spellStart"/>
      <w:r>
        <w:t>usmerjanje</w:t>
      </w:r>
      <w:proofErr w:type="spellEnd"/>
      <w:r>
        <w:rPr>
          <w:spacing w:val="-9"/>
        </w:rPr>
        <w:t xml:space="preserve"> </w:t>
      </w:r>
      <w:proofErr w:type="spellStart"/>
      <w:r>
        <w:t>otrok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posebnimi</w:t>
      </w:r>
      <w:proofErr w:type="spellEnd"/>
      <w:r>
        <w:rPr>
          <w:spacing w:val="-7"/>
        </w:rPr>
        <w:t xml:space="preserve"> </w:t>
      </w:r>
      <w:proofErr w:type="spellStart"/>
      <w:r>
        <w:t>potrebami</w:t>
      </w:r>
      <w:proofErr w:type="spellEnd"/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socialno</w:t>
      </w:r>
      <w:proofErr w:type="spellEnd"/>
      <w:r>
        <w:rPr>
          <w:spacing w:val="-21"/>
        </w:rPr>
        <w:t xml:space="preserve"> </w:t>
      </w:r>
      <w:proofErr w:type="spellStart"/>
      <w:r>
        <w:t>delo</w:t>
      </w:r>
      <w:proofErr w:type="spellEnd"/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pokojninsko</w:t>
      </w:r>
      <w:proofErr w:type="spellEnd"/>
      <w:r>
        <w:t xml:space="preserve"> in </w:t>
      </w:r>
      <w:proofErr w:type="spellStart"/>
      <w:r>
        <w:t>invalidsko</w:t>
      </w:r>
      <w:proofErr w:type="spellEnd"/>
      <w:r>
        <w:rPr>
          <w:spacing w:val="-30"/>
        </w:rPr>
        <w:t xml:space="preserve"> </w:t>
      </w:r>
      <w:proofErr w:type="spellStart"/>
      <w:r>
        <w:t>zavarovanje</w:t>
      </w:r>
      <w:proofErr w:type="spellEnd"/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Izvid</w:t>
      </w:r>
      <w:proofErr w:type="spellEnd"/>
      <w:r>
        <w:rPr>
          <w:spacing w:val="-20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mnenje</w:t>
      </w:r>
      <w:proofErr w:type="spellEnd"/>
      <w:r>
        <w:rPr>
          <w:spacing w:val="-13"/>
        </w:rPr>
        <w:t xml:space="preserve"> </w:t>
      </w:r>
      <w:proofErr w:type="spellStart"/>
      <w:r>
        <w:t>strokovne</w:t>
      </w:r>
      <w:proofErr w:type="spellEnd"/>
      <w:r>
        <w:rPr>
          <w:spacing w:val="-14"/>
        </w:rPr>
        <w:t xml:space="preserve"> </w:t>
      </w:r>
      <w:proofErr w:type="spellStart"/>
      <w:r>
        <w:t>komisije</w:t>
      </w:r>
      <w:proofErr w:type="spellEnd"/>
      <w:r>
        <w:rPr>
          <w:spacing w:val="-13"/>
        </w:rPr>
        <w:t xml:space="preserve"> </w:t>
      </w:r>
      <w:proofErr w:type="spellStart"/>
      <w:r>
        <w:t>za</w:t>
      </w:r>
      <w:proofErr w:type="spellEnd"/>
      <w:r>
        <w:rPr>
          <w:spacing w:val="-14"/>
        </w:rPr>
        <w:t xml:space="preserve"> </w:t>
      </w:r>
      <w:proofErr w:type="spellStart"/>
      <w:r>
        <w:t>razvrščanje</w:t>
      </w:r>
      <w:proofErr w:type="spellEnd"/>
      <w:r>
        <w:rPr>
          <w:spacing w:val="-13"/>
        </w:rPr>
        <w:t xml:space="preserve"> </w:t>
      </w:r>
      <w:proofErr w:type="spellStart"/>
      <w:r>
        <w:t>otrok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mladostnikov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za</w:t>
      </w:r>
      <w:proofErr w:type="spellEnd"/>
      <w:r>
        <w:rPr>
          <w:spacing w:val="-14"/>
        </w:rPr>
        <w:t xml:space="preserve"> </w:t>
      </w:r>
      <w:proofErr w:type="spellStart"/>
      <w:r>
        <w:t>starejše</w:t>
      </w:r>
      <w:proofErr w:type="spellEnd"/>
      <w:r>
        <w:rPr>
          <w:spacing w:val="-13"/>
        </w:rPr>
        <w:t xml:space="preserve"> </w:t>
      </w:r>
      <w:proofErr w:type="spellStart"/>
      <w:r>
        <w:t>generacije</w:t>
      </w:r>
      <w:proofErr w:type="spellEnd"/>
      <w:r>
        <w:t>)</w:t>
      </w:r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zadnjega</w:t>
      </w:r>
      <w:proofErr w:type="spellEnd"/>
      <w:r>
        <w:t xml:space="preserve"> </w:t>
      </w:r>
      <w:proofErr w:type="spellStart"/>
      <w:r>
        <w:t>Individualiziranega</w:t>
      </w:r>
      <w:proofErr w:type="spellEnd"/>
      <w:r>
        <w:rPr>
          <w:spacing w:val="-14"/>
        </w:rPr>
        <w:t xml:space="preserve"> </w:t>
      </w:r>
      <w:proofErr w:type="spellStart"/>
      <w:r>
        <w:t>programa</w:t>
      </w:r>
      <w:proofErr w:type="spellEnd"/>
    </w:p>
    <w:p w:rsidR="002725C3" w:rsidRDefault="002725C3" w:rsidP="002725C3">
      <w:pPr>
        <w:pStyle w:val="Odstavekseznama"/>
        <w:numPr>
          <w:ilvl w:val="0"/>
          <w:numId w:val="1"/>
        </w:numPr>
        <w:tabs>
          <w:tab w:val="left" w:pos="836"/>
        </w:tabs>
        <w:spacing w:before="37"/>
        <w:ind w:left="835" w:hanging="359"/>
      </w:pPr>
      <w:proofErr w:type="spellStart"/>
      <w:r>
        <w:t>druga</w:t>
      </w:r>
      <w:proofErr w:type="spellEnd"/>
      <w:r>
        <w:t xml:space="preserve"> </w:t>
      </w:r>
      <w:proofErr w:type="spellStart"/>
      <w:r>
        <w:t>strokovna</w:t>
      </w:r>
      <w:proofErr w:type="spellEnd"/>
      <w:r>
        <w:t xml:space="preserve"> </w:t>
      </w:r>
      <w:proofErr w:type="spellStart"/>
      <w:r>
        <w:t>mnenja</w:t>
      </w:r>
      <w:proofErr w:type="spellEnd"/>
      <w:r>
        <w:t xml:space="preserve"> in</w:t>
      </w:r>
      <w:r>
        <w:rPr>
          <w:spacing w:val="-10"/>
        </w:rPr>
        <w:t xml:space="preserve"> </w:t>
      </w:r>
      <w:proofErr w:type="spellStart"/>
      <w:r>
        <w:t>poročila</w:t>
      </w:r>
      <w:proofErr w:type="spellEnd"/>
    </w:p>
    <w:p w:rsidR="002725C3" w:rsidRDefault="002725C3" w:rsidP="00BB64F8">
      <w:pPr>
        <w:pStyle w:val="Telobesedila"/>
        <w:spacing w:before="38" w:line="261" w:lineRule="auto"/>
        <w:ind w:left="117" w:right="299" w:hanging="2"/>
      </w:pPr>
      <w:r>
        <w:t xml:space="preserve">Status </w:t>
      </w:r>
      <w:proofErr w:type="spellStart"/>
      <w:r>
        <w:t>študenta</w:t>
      </w:r>
      <w:proofErr w:type="spellEnd"/>
      <w:r>
        <w:t xml:space="preserve"> s </w:t>
      </w:r>
      <w:proofErr w:type="spellStart"/>
      <w:r>
        <w:t>posebnimi</w:t>
      </w:r>
      <w:proofErr w:type="spellEnd"/>
      <w:r>
        <w:t xml:space="preserve"> </w:t>
      </w:r>
      <w:proofErr w:type="spellStart"/>
      <w:r>
        <w:t>potrebami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pridobiti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(</w:t>
      </w:r>
      <w:proofErr w:type="spellStart"/>
      <w:r>
        <w:t>prosimo</w:t>
      </w:r>
      <w:proofErr w:type="spellEnd"/>
      <w:r>
        <w:t xml:space="preserve">,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težavo</w:t>
      </w:r>
      <w:proofErr w:type="spellEnd"/>
      <w:r>
        <w:t xml:space="preserve">, </w:t>
      </w:r>
      <w:proofErr w:type="spellStart"/>
      <w:r>
        <w:t>oviro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motnjo</w:t>
      </w:r>
      <w:proofErr w:type="spellEnd"/>
      <w:r>
        <w:t xml:space="preserve"> in </w:t>
      </w:r>
      <w:proofErr w:type="spellStart"/>
      <w:r>
        <w:t>k</w:t>
      </w:r>
      <w:r w:rsidR="00BB64F8">
        <w:t>ako</w:t>
      </w:r>
      <w:proofErr w:type="spellEnd"/>
      <w:r w:rsidR="00BB64F8">
        <w:t xml:space="preserve"> le‐ta </w:t>
      </w:r>
      <w:proofErr w:type="spellStart"/>
      <w:r w:rsidR="00BB64F8">
        <w:t>vpliva</w:t>
      </w:r>
      <w:proofErr w:type="spellEnd"/>
      <w:r w:rsidR="00BB64F8">
        <w:t xml:space="preserve"> </w:t>
      </w:r>
      <w:proofErr w:type="spellStart"/>
      <w:r w:rsidR="00BB64F8">
        <w:t>na</w:t>
      </w:r>
      <w:proofErr w:type="spellEnd"/>
      <w:r w:rsidR="00BB64F8">
        <w:t xml:space="preserve"> </w:t>
      </w:r>
      <w:proofErr w:type="spellStart"/>
      <w:r w:rsidR="00BB64F8">
        <w:t>vaš</w:t>
      </w:r>
      <w:proofErr w:type="spellEnd"/>
      <w:r w:rsidR="00BB64F8">
        <w:t xml:space="preserve"> </w:t>
      </w:r>
      <w:proofErr w:type="spellStart"/>
      <w:r w:rsidR="00BB64F8">
        <w:t>študij</w:t>
      </w:r>
      <w:proofErr w:type="spellEnd"/>
      <w:r w:rsidR="00BB64F8">
        <w:t>):</w:t>
      </w:r>
    </w:p>
    <w:p w:rsidR="00BB64F8" w:rsidRDefault="00BB64F8" w:rsidP="00BB64F8">
      <w:pPr>
        <w:pStyle w:val="Telobesedila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4F8" w:rsidRDefault="00BB64F8" w:rsidP="00BB64F8">
      <w:pPr>
        <w:pStyle w:val="Telobesedila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4F8" w:rsidRDefault="00BB64F8" w:rsidP="00BB64F8">
      <w:pPr>
        <w:pStyle w:val="Telobesedila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C3" w:rsidRDefault="002725C3" w:rsidP="002725C3">
      <w:pPr>
        <w:pStyle w:val="Telobesedila"/>
        <w:spacing w:before="56" w:after="23"/>
        <w:ind w:left="116" w:right="299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enakovrednejše</w:t>
      </w:r>
      <w:proofErr w:type="spellEnd"/>
      <w:r>
        <w:t xml:space="preserve"> </w:t>
      </w:r>
      <w:proofErr w:type="spellStart"/>
      <w:r>
        <w:t>vključevanje</w:t>
      </w:r>
      <w:proofErr w:type="spellEnd"/>
      <w:r>
        <w:t xml:space="preserve"> v </w:t>
      </w:r>
      <w:proofErr w:type="spellStart"/>
      <w:r>
        <w:t>študijski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prilagoditve</w:t>
      </w:r>
      <w:proofErr w:type="spellEnd"/>
      <w: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</w:t>
            </w:r>
            <w:proofErr w:type="spellStart"/>
            <w:r>
              <w:t>predavanj</w:t>
            </w:r>
            <w:proofErr w:type="spellEnd"/>
            <w:r>
              <w:t xml:space="preserve"> in </w:t>
            </w:r>
            <w:proofErr w:type="spellStart"/>
            <w:r>
              <w:t>vaj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ind w:left="104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0" w:line="269" w:lineRule="exact"/>
              <w:ind w:left="104"/>
              <w:rPr>
                <w:sz w:val="14"/>
              </w:rPr>
            </w:pPr>
            <w:proofErr w:type="spellStart"/>
            <w:r>
              <w:t>Opombe</w:t>
            </w:r>
            <w:proofErr w:type="spellEnd"/>
            <w:r>
              <w:rPr>
                <w:position w:val="8"/>
                <w:sz w:val="14"/>
              </w:rPr>
              <w:t>1</w:t>
            </w:r>
          </w:p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posebnih</w:t>
            </w:r>
            <w:proofErr w:type="spellEnd"/>
            <w:r>
              <w:t xml:space="preserve"> </w:t>
            </w:r>
            <w:proofErr w:type="spellStart"/>
            <w:r>
              <w:t>pripomočkov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61" w:lineRule="auto"/>
              <w:ind w:left="101" w:right="99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pomočnika</w:t>
            </w:r>
            <w:proofErr w:type="spellEnd"/>
            <w:r>
              <w:t xml:space="preserve"> – </w:t>
            </w:r>
            <w:proofErr w:type="spellStart"/>
            <w:r>
              <w:t>bralca</w:t>
            </w:r>
            <w:proofErr w:type="spellEnd"/>
            <w:r>
              <w:t xml:space="preserve">, </w:t>
            </w:r>
            <w:proofErr w:type="spellStart"/>
            <w:r>
              <w:t>zapisovalca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tolmača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slovenski</w:t>
            </w:r>
            <w:proofErr w:type="spellEnd"/>
            <w:r>
              <w:t xml:space="preserve"> </w:t>
            </w:r>
            <w:proofErr w:type="spellStart"/>
            <w:r>
              <w:t>znakovni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16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94"/>
              <w:jc w:val="both"/>
            </w:pPr>
            <w:proofErr w:type="spellStart"/>
            <w:r>
              <w:t>Zmanjšana</w:t>
            </w:r>
            <w:proofErr w:type="spellEnd"/>
            <w:r>
              <w:t xml:space="preserve"> </w:t>
            </w:r>
            <w:proofErr w:type="spellStart"/>
            <w:r>
              <w:t>prisotnost</w:t>
            </w:r>
            <w:proofErr w:type="spellEnd"/>
            <w:r>
              <w:t xml:space="preserve">, </w:t>
            </w:r>
            <w:proofErr w:type="spellStart"/>
            <w:r>
              <w:t>delno</w:t>
            </w:r>
            <w:proofErr w:type="spellEnd"/>
            <w:r>
              <w:t xml:space="preserve"> </w:t>
            </w:r>
            <w:proofErr w:type="spellStart"/>
            <w:r>
              <w:t>opravljanje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vaj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od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doma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kolikor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je to </w:t>
            </w:r>
            <w:proofErr w:type="spellStart"/>
            <w:r>
              <w:t>izvedljivo</w:t>
            </w:r>
            <w:proofErr w:type="spellEnd"/>
            <w:r>
              <w:t xml:space="preserve"> oz. </w:t>
            </w:r>
            <w:proofErr w:type="spellStart"/>
            <w:r>
              <w:t>dopustno</w:t>
            </w:r>
            <w:proofErr w:type="spellEnd"/>
            <w:r>
              <w:t xml:space="preserve"> </w:t>
            </w:r>
            <w:proofErr w:type="spellStart"/>
            <w:r>
              <w:t>zaradi</w:t>
            </w:r>
            <w:proofErr w:type="spellEnd"/>
            <w:r>
              <w:t xml:space="preserve"> </w:t>
            </w:r>
            <w:proofErr w:type="spellStart"/>
            <w:r>
              <w:t>doseganja</w:t>
            </w:r>
            <w:proofErr w:type="spellEnd"/>
            <w:r>
              <w:t xml:space="preserve"> </w:t>
            </w:r>
            <w:proofErr w:type="spellStart"/>
            <w:r>
              <w:t>učnih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izidov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61" w:lineRule="auto"/>
              <w:ind w:left="100" w:right="99"/>
            </w:pP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posredovanja</w:t>
            </w:r>
            <w:proofErr w:type="spellEnd"/>
            <w:r>
              <w:t xml:space="preserve"> </w:t>
            </w:r>
            <w:proofErr w:type="spellStart"/>
            <w:r>
              <w:t>pisnih</w:t>
            </w:r>
            <w:proofErr w:type="spellEnd"/>
            <w:r>
              <w:t xml:space="preserve"> </w:t>
            </w:r>
            <w:proofErr w:type="spellStart"/>
            <w:r>
              <w:t>izdelkov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459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2236"/>
              </w:tabs>
              <w:spacing w:line="259" w:lineRule="auto"/>
              <w:ind w:left="100" w:right="91"/>
              <w:jc w:val="both"/>
            </w:pPr>
            <w:proofErr w:type="spellStart"/>
            <w:r>
              <w:t>Vnaprejšnje</w:t>
            </w:r>
            <w:proofErr w:type="spellEnd"/>
            <w:r>
              <w:tab/>
            </w:r>
            <w:proofErr w:type="spellStart"/>
            <w:r>
              <w:t>prejemanje</w:t>
            </w:r>
            <w:proofErr w:type="spellEnd"/>
            <w:r>
              <w:t xml:space="preserve"> </w:t>
            </w:r>
            <w:proofErr w:type="spellStart"/>
            <w:r>
              <w:t>študijskega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ki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se </w:t>
            </w:r>
            <w:proofErr w:type="spellStart"/>
            <w:r>
              <w:t>uporablja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predavanjih</w:t>
            </w:r>
            <w:proofErr w:type="spellEnd"/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vajah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proofErr w:type="spellStart"/>
            <w:r>
              <w:t>kolikor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samem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študent</w:t>
            </w:r>
            <w:proofErr w:type="spellEnd"/>
            <w:r>
              <w:t xml:space="preserve"> ne more </w:t>
            </w:r>
            <w:proofErr w:type="spellStart"/>
            <w:r>
              <w:t>dobiti</w:t>
            </w:r>
            <w:proofErr w:type="spellEnd"/>
            <w:r>
              <w:t xml:space="preserve"> v </w:t>
            </w:r>
            <w:proofErr w:type="spellStart"/>
            <w:r>
              <w:t>njemu</w:t>
            </w:r>
            <w:proofErr w:type="spellEnd"/>
            <w:r>
              <w:t xml:space="preserve"> </w:t>
            </w:r>
            <w:proofErr w:type="spellStart"/>
            <w:r>
              <w:t>dostopni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459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7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95"/>
              <w:jc w:val="both"/>
            </w:pPr>
            <w:proofErr w:type="spellStart"/>
            <w:r>
              <w:t>Snemanje</w:t>
            </w:r>
            <w:proofErr w:type="spellEnd"/>
            <w:r>
              <w:t xml:space="preserve"> </w:t>
            </w:r>
            <w:proofErr w:type="spellStart"/>
            <w:r>
              <w:t>predavanj</w:t>
            </w:r>
            <w:proofErr w:type="spellEnd"/>
            <w:r>
              <w:t xml:space="preserve"> in </w:t>
            </w:r>
            <w:proofErr w:type="spellStart"/>
            <w:r>
              <w:t>vaj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osebno</w:t>
            </w:r>
            <w:proofErr w:type="spellEnd"/>
            <w:r>
              <w:t xml:space="preserve"> </w:t>
            </w:r>
            <w:proofErr w:type="spellStart"/>
            <w:r>
              <w:t>uporabo</w:t>
            </w:r>
            <w:proofErr w:type="spellEnd"/>
            <w:r>
              <w:t xml:space="preserve"> z </w:t>
            </w:r>
            <w:proofErr w:type="spellStart"/>
            <w:r>
              <w:t>dovoljenjem</w:t>
            </w:r>
            <w:proofErr w:type="spellEnd"/>
            <w:r>
              <w:t xml:space="preserve"> oz. </w:t>
            </w:r>
            <w:proofErr w:type="spellStart"/>
            <w:r>
              <w:t>predhodno</w:t>
            </w:r>
            <w:proofErr w:type="spellEnd"/>
            <w:r>
              <w:t xml:space="preserve"> </w:t>
            </w:r>
            <w:proofErr w:type="spellStart"/>
            <w:r>
              <w:t>najavo</w:t>
            </w:r>
            <w:proofErr w:type="spellEnd"/>
            <w:r>
              <w:t xml:space="preserve"> </w:t>
            </w:r>
            <w:proofErr w:type="spellStart"/>
            <w:r>
              <w:t>izvajalcu</w:t>
            </w:r>
            <w:proofErr w:type="spellEnd"/>
            <w:r>
              <w:t xml:space="preserve">, to je </w:t>
            </w:r>
            <w:proofErr w:type="spellStart"/>
            <w:r>
              <w:t>visokošolskemu</w:t>
            </w:r>
            <w:proofErr w:type="spellEnd"/>
            <w:r>
              <w:t xml:space="preserve"> </w:t>
            </w:r>
            <w:proofErr w:type="spellStart"/>
            <w:r>
              <w:t>učitelju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sodelavcu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8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396"/>
                <w:tab w:val="left" w:pos="2515"/>
                <w:tab w:val="left" w:pos="3000"/>
              </w:tabs>
              <w:spacing w:line="261" w:lineRule="auto"/>
              <w:ind w:left="101" w:right="98" w:hanging="1"/>
            </w:pPr>
            <w:proofErr w:type="spellStart"/>
            <w:r>
              <w:t>Prilagoditev</w:t>
            </w:r>
            <w:proofErr w:type="spellEnd"/>
            <w:r>
              <w:tab/>
            </w:r>
            <w:proofErr w:type="spellStart"/>
            <w:r>
              <w:t>praktičnih</w:t>
            </w:r>
            <w:proofErr w:type="spellEnd"/>
            <w:r>
              <w:tab/>
            </w:r>
            <w:proofErr w:type="spellStart"/>
            <w:r>
              <w:t>vaj</w:t>
            </w:r>
            <w:proofErr w:type="spellEnd"/>
            <w:r>
              <w:tab/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študijske</w:t>
            </w:r>
            <w:proofErr w:type="spellEnd"/>
            <w:r>
              <w:rPr>
                <w:spacing w:val="-5"/>
              </w:rPr>
              <w:t xml:space="preserve"> </w:t>
            </w:r>
            <w:r>
              <w:t>literature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2725C3" w:rsidP="002725C3">
      <w:pPr>
        <w:pStyle w:val="Telobesedila"/>
        <w:spacing w:before="7"/>
        <w:rPr>
          <w:sz w:val="17"/>
        </w:rPr>
      </w:pPr>
    </w:p>
    <w:p w:rsidR="00BB64F8" w:rsidRDefault="002725C3" w:rsidP="00BB64F8">
      <w:pPr>
        <w:spacing w:before="69"/>
        <w:ind w:left="115" w:right="339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V </w:t>
      </w:r>
      <w:proofErr w:type="spellStart"/>
      <w:r>
        <w:rPr>
          <w:sz w:val="20"/>
        </w:rPr>
        <w:t>opombah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lahko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možnosti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prilagoditve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zgolj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občasno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stalno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prilagoditev</w:t>
      </w:r>
      <w:proofErr w:type="spellEnd"/>
      <w:r>
        <w:rPr>
          <w:sz w:val="20"/>
        </w:rPr>
        <w:t>.</w:t>
      </w:r>
    </w:p>
    <w:p w:rsidR="00BB64F8" w:rsidRDefault="00BB64F8" w:rsidP="002725C3">
      <w:pPr>
        <w:spacing w:before="69"/>
        <w:ind w:left="115" w:right="33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2"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622"/>
                <w:tab w:val="left" w:pos="3096"/>
              </w:tabs>
              <w:spacing w:before="2" w:line="256" w:lineRule="auto"/>
              <w:ind w:left="101" w:right="91" w:hanging="1"/>
            </w:pPr>
            <w:proofErr w:type="spellStart"/>
            <w:r>
              <w:t>Prilagoditve</w:t>
            </w:r>
            <w:proofErr w:type="spellEnd"/>
            <w:r>
              <w:tab/>
            </w:r>
            <w:proofErr w:type="spellStart"/>
            <w:r>
              <w:t>preverjanja</w:t>
            </w:r>
            <w:proofErr w:type="spellEnd"/>
            <w:r>
              <w:tab/>
              <w:t xml:space="preserve">in </w:t>
            </w:r>
            <w:proofErr w:type="spellStart"/>
            <w:r>
              <w:t>ocenjevanja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znanja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spacing w:before="2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2"/>
            </w:pPr>
            <w:proofErr w:type="spellStart"/>
            <w:r>
              <w:t>Opombe</w:t>
            </w:r>
            <w:proofErr w:type="spellEnd"/>
          </w:p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izpitov</w:t>
            </w:r>
            <w:proofErr w:type="spellEnd"/>
            <w:r>
              <w:t xml:space="preserve"> </w:t>
            </w:r>
            <w:proofErr w:type="spellStart"/>
            <w:r>
              <w:t>izven</w:t>
            </w:r>
            <w:proofErr w:type="spellEnd"/>
            <w:r>
              <w:t xml:space="preserve"> </w:t>
            </w:r>
            <w:proofErr w:type="spellStart"/>
            <w:r>
              <w:t>razpisanih</w:t>
            </w:r>
            <w:proofErr w:type="spellEnd"/>
            <w:r>
              <w:t xml:space="preserve"> </w:t>
            </w:r>
            <w:proofErr w:type="spellStart"/>
            <w:r>
              <w:t>rokov</w:t>
            </w:r>
            <w:proofErr w:type="spellEnd"/>
            <w:r>
              <w:t xml:space="preserve">, v </w:t>
            </w:r>
            <w:proofErr w:type="spellStart"/>
            <w:r>
              <w:t>dogovoru</w:t>
            </w:r>
            <w:proofErr w:type="spellEnd"/>
            <w:r>
              <w:t xml:space="preserve"> z </w:t>
            </w:r>
            <w:proofErr w:type="spellStart"/>
            <w:r>
              <w:t>izvajalcem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pisnega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  <w:r>
              <w:t xml:space="preserve"> v </w:t>
            </w:r>
            <w:proofErr w:type="spellStart"/>
            <w:r>
              <w:t>ustni</w:t>
            </w:r>
            <w:proofErr w:type="spellEnd"/>
            <w: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ustnega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  <w:r>
              <w:t xml:space="preserve"> v </w:t>
            </w:r>
            <w:proofErr w:type="spellStart"/>
            <w:r>
              <w:t>pisni</w:t>
            </w:r>
            <w:proofErr w:type="spellEnd"/>
            <w: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Prilagoditev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izpitnih</w:t>
            </w:r>
            <w:proofErr w:type="spellEnd"/>
            <w:r>
              <w:t xml:space="preserve"> pol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Podaljšan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izpitov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104"/>
              <w:jc w:val="both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posebnih</w:t>
            </w:r>
            <w:proofErr w:type="spellEnd"/>
            <w:r>
              <w:t xml:space="preserve"> </w:t>
            </w:r>
            <w:proofErr w:type="spellStart"/>
            <w:r>
              <w:t>pripomočkov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so </w:t>
            </w:r>
            <w:proofErr w:type="spellStart"/>
            <w:r>
              <w:t>lupe</w:t>
            </w:r>
            <w:proofErr w:type="spellEnd"/>
            <w:r>
              <w:t xml:space="preserve">, </w:t>
            </w: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povečevala</w:t>
            </w:r>
            <w:proofErr w:type="spellEnd"/>
            <w:r>
              <w:t xml:space="preserve">, </w:t>
            </w:r>
            <w:proofErr w:type="spellStart"/>
            <w:r>
              <w:t>posebna</w:t>
            </w:r>
            <w:proofErr w:type="spellEnd"/>
            <w:r>
              <w:t xml:space="preserve"> </w:t>
            </w:r>
            <w:proofErr w:type="spellStart"/>
            <w:r>
              <w:t>pisala</w:t>
            </w:r>
            <w:proofErr w:type="spellEnd"/>
            <w:r>
              <w:t xml:space="preserve"> </w:t>
            </w:r>
            <w:proofErr w:type="spellStart"/>
            <w:r>
              <w:t>ipd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lastRenderedPageBreak/>
              <w:t>7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proofErr w:type="spellStart"/>
            <w:r>
              <w:t>Opravljanje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pisnih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izpitov</w:t>
            </w:r>
            <w:proofErr w:type="spellEnd"/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uporabo</w:t>
            </w:r>
            <w:proofErr w:type="spellEnd"/>
            <w:r>
              <w:t xml:space="preserve"> </w:t>
            </w:r>
            <w:proofErr w:type="spellStart"/>
            <w:r>
              <w:t>računalnika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kakšne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in </w:t>
            </w:r>
            <w:proofErr w:type="spellStart"/>
            <w:r>
              <w:t>dostopne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naprave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8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387"/>
                <w:tab w:val="left" w:pos="2179"/>
                <w:tab w:val="left" w:pos="3028"/>
              </w:tabs>
              <w:spacing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ab/>
            </w:r>
            <w:proofErr w:type="spellStart"/>
            <w:r>
              <w:t>pisnih</w:t>
            </w:r>
            <w:proofErr w:type="spellEnd"/>
            <w:r>
              <w:tab/>
            </w:r>
            <w:proofErr w:type="spellStart"/>
            <w:r>
              <w:t>izpitov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ob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pomoči</w:t>
            </w:r>
            <w:proofErr w:type="spellEnd"/>
            <w:r>
              <w:t xml:space="preserve"> </w:t>
            </w:r>
            <w:proofErr w:type="spellStart"/>
            <w:r>
              <w:t>tretje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 xml:space="preserve"> –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zapisovalca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9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bralca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izpitu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10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102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tolmača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znakovni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opravljanju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izpita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Zagotovitev</w:t>
            </w:r>
            <w:proofErr w:type="spellEnd"/>
            <w:r>
              <w:t xml:space="preserve"> </w:t>
            </w:r>
            <w:proofErr w:type="spellStart"/>
            <w:r>
              <w:t>posebnega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 </w:t>
            </w:r>
            <w:proofErr w:type="spellStart"/>
            <w:r>
              <w:t>oziroma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in </w:t>
            </w:r>
            <w:proofErr w:type="spellStart"/>
            <w:r>
              <w:t>prilagoditve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  <w:ind w:right="191"/>
            </w:pPr>
            <w:r>
              <w:t>13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/>
              <w:ind w:left="100" w:right="99"/>
            </w:pPr>
            <w:proofErr w:type="spellStart"/>
            <w:r>
              <w:t>Krajši</w:t>
            </w:r>
            <w:proofErr w:type="spellEnd"/>
            <w:r>
              <w:t xml:space="preserve"> </w:t>
            </w:r>
            <w:proofErr w:type="spellStart"/>
            <w:r>
              <w:t>premori</w:t>
            </w:r>
            <w:proofErr w:type="spellEnd"/>
            <w:r>
              <w:t xml:space="preserve"> med </w:t>
            </w:r>
            <w:proofErr w:type="spellStart"/>
            <w:r>
              <w:t>izpiti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92" w:hanging="1"/>
              <w:jc w:val="both"/>
            </w:pPr>
            <w:proofErr w:type="spellStart"/>
            <w:r>
              <w:t>Razumni</w:t>
            </w:r>
            <w:proofErr w:type="spellEnd"/>
            <w:r>
              <w:t xml:space="preserve"> </w:t>
            </w:r>
            <w:proofErr w:type="spellStart"/>
            <w:r>
              <w:t>daljši</w:t>
            </w:r>
            <w:proofErr w:type="spellEnd"/>
            <w:r>
              <w:t xml:space="preserve"> </w:t>
            </w:r>
            <w:proofErr w:type="spellStart"/>
            <w:r>
              <w:t>roki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oddajo</w:t>
            </w:r>
            <w:proofErr w:type="spellEnd"/>
            <w:r>
              <w:t xml:space="preserve"> </w:t>
            </w:r>
            <w:proofErr w:type="spellStart"/>
            <w:r>
              <w:t>seminarskih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in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študijskih</w:t>
            </w:r>
            <w:proofErr w:type="spellEnd"/>
            <w:r>
              <w:t xml:space="preserve"> </w:t>
            </w:r>
            <w:proofErr w:type="spellStart"/>
            <w:r>
              <w:t>obveznosti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102" w:hanging="1"/>
              <w:jc w:val="both"/>
            </w:pP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opravljanja</w:t>
            </w:r>
            <w:proofErr w:type="spellEnd"/>
            <w:r>
              <w:t xml:space="preserve"> </w:t>
            </w:r>
            <w:proofErr w:type="spellStart"/>
            <w:r>
              <w:t>določenih</w:t>
            </w:r>
            <w:proofErr w:type="spellEnd"/>
            <w:r>
              <w:t xml:space="preserve"> </w:t>
            </w:r>
            <w:proofErr w:type="spellStart"/>
            <w:r>
              <w:t>študijskih</w:t>
            </w:r>
            <w:proofErr w:type="spellEnd"/>
            <w:r>
              <w:t xml:space="preserve"> </w:t>
            </w:r>
            <w:proofErr w:type="spellStart"/>
            <w:r>
              <w:t>obveznosti</w:t>
            </w:r>
            <w:proofErr w:type="spellEnd"/>
            <w:r>
              <w:t xml:space="preserve"> v </w:t>
            </w:r>
            <w:proofErr w:type="spellStart"/>
            <w:r>
              <w:t>paru</w:t>
            </w:r>
            <w:proofErr w:type="spellEnd"/>
            <w:r>
              <w:t xml:space="preserve"> s </w:t>
            </w:r>
            <w:proofErr w:type="spellStart"/>
            <w:r>
              <w:t>študentom</w:t>
            </w:r>
            <w:proofErr w:type="spellEnd"/>
            <w:r>
              <w:t xml:space="preserve"> </w:t>
            </w:r>
            <w:proofErr w:type="spellStart"/>
            <w:r>
              <w:t>brez</w:t>
            </w:r>
            <w:proofErr w:type="spellEnd"/>
            <w:r>
              <w:t xml:space="preserve"> </w:t>
            </w:r>
            <w:proofErr w:type="spellStart"/>
            <w:r>
              <w:t>invalidnosti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97" w:hanging="1"/>
              <w:jc w:val="both"/>
            </w:pP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smiselne</w:t>
            </w:r>
            <w:proofErr w:type="spellEnd"/>
            <w:r>
              <w:t xml:space="preserve"> </w:t>
            </w:r>
            <w:proofErr w:type="spellStart"/>
            <w:r>
              <w:t>prilagoditve</w:t>
            </w:r>
            <w:proofErr w:type="spellEnd"/>
            <w:r>
              <w:t xml:space="preserve">,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preverjanje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študenta</w:t>
            </w:r>
            <w:proofErr w:type="spellEnd"/>
            <w:r>
              <w:t xml:space="preserve"> s </w:t>
            </w:r>
            <w:proofErr w:type="spellStart"/>
            <w:r>
              <w:t>posebnimi</w:t>
            </w:r>
            <w:proofErr w:type="spellEnd"/>
            <w:r>
              <w:t xml:space="preserve"> </w:t>
            </w:r>
            <w:proofErr w:type="spellStart"/>
            <w:r>
              <w:t>potrebami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BB64F8" w:rsidP="002725C3">
      <w:pPr>
        <w:pStyle w:val="Telobesedila"/>
        <w:spacing w:before="5"/>
        <w:rPr>
          <w:rFonts w:ascii="Times New Roman"/>
          <w:sz w:val="9"/>
        </w:rPr>
      </w:pP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2"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2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v </w:t>
            </w:r>
            <w:proofErr w:type="spellStart"/>
            <w:r>
              <w:t>knjižnici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spacing w:before="2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2"/>
            </w:pPr>
            <w:proofErr w:type="spellStart"/>
            <w:r>
              <w:t>Opombe</w:t>
            </w:r>
            <w:proofErr w:type="spellEnd"/>
          </w:p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/>
              <w:ind w:left="100" w:right="99"/>
            </w:pPr>
            <w:proofErr w:type="spellStart"/>
            <w:r>
              <w:t>Daljši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izposoje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176"/>
                <w:tab w:val="left" w:pos="2212"/>
              </w:tabs>
              <w:spacing w:line="256" w:lineRule="auto"/>
              <w:ind w:left="101" w:right="93" w:hanging="1"/>
            </w:pPr>
            <w:proofErr w:type="spellStart"/>
            <w:r>
              <w:t>Možnost</w:t>
            </w:r>
            <w:proofErr w:type="spellEnd"/>
            <w:r>
              <w:tab/>
            </w:r>
            <w:proofErr w:type="spellStart"/>
            <w:r>
              <w:t>izposoje</w:t>
            </w:r>
            <w:proofErr w:type="spellEnd"/>
            <w:r>
              <w:tab/>
            </w:r>
            <w:proofErr w:type="spellStart"/>
            <w:r>
              <w:t>čitalniškega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dom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Pomoč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iskanju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101"/>
              <w:jc w:val="both"/>
            </w:pPr>
            <w:proofErr w:type="spellStart"/>
            <w:r>
              <w:t>Izposoja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s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študentovega</w:t>
            </w:r>
            <w:proofErr w:type="spellEnd"/>
            <w:r>
              <w:t xml:space="preserve"> </w:t>
            </w:r>
            <w:proofErr w:type="spellStart"/>
            <w:r>
              <w:t>asistenta</w:t>
            </w:r>
            <w:proofErr w:type="spellEnd"/>
            <w:r>
              <w:t xml:space="preserve">, v </w:t>
            </w:r>
            <w:proofErr w:type="spellStart"/>
            <w:r>
              <w:t>kolikor</w:t>
            </w:r>
            <w:proofErr w:type="spellEnd"/>
            <w:r>
              <w:t xml:space="preserve"> je </w:t>
            </w:r>
            <w:proofErr w:type="spellStart"/>
            <w:r>
              <w:t>knjižnica</w:t>
            </w:r>
            <w:proofErr w:type="spellEnd"/>
            <w:r>
              <w:t xml:space="preserve"> </w:t>
            </w:r>
            <w:proofErr w:type="spellStart"/>
            <w:r>
              <w:t>študentu</w:t>
            </w:r>
            <w:proofErr w:type="spellEnd"/>
            <w:r>
              <w:t xml:space="preserve"> </w:t>
            </w:r>
            <w:proofErr w:type="spellStart"/>
            <w:r>
              <w:t>nedostopna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2725C3" w:rsidP="002725C3">
      <w:pPr>
        <w:pStyle w:val="Telobesedila"/>
        <w:spacing w:before="8"/>
        <w:rPr>
          <w:rFonts w:ascii="Times New Roman"/>
          <w:sz w:val="20"/>
        </w:rPr>
      </w:pPr>
    </w:p>
    <w:p w:rsidR="002725C3" w:rsidRDefault="002725C3" w:rsidP="00BB64F8">
      <w:pPr>
        <w:pStyle w:val="Telobesedila"/>
        <w:spacing w:before="56"/>
        <w:ind w:left="115" w:right="299"/>
        <w:rPr>
          <w:sz w:val="17"/>
        </w:rPr>
      </w:pPr>
      <w:proofErr w:type="spellStart"/>
      <w:r>
        <w:t>Druge</w:t>
      </w:r>
      <w:proofErr w:type="spellEnd"/>
      <w:r>
        <w:t xml:space="preserve"> </w:t>
      </w:r>
      <w:proofErr w:type="spellStart"/>
      <w:r>
        <w:t>pomembne</w:t>
      </w:r>
      <w:proofErr w:type="spellEnd"/>
      <w:r>
        <w:t xml:space="preserve"> </w:t>
      </w:r>
      <w:proofErr w:type="spellStart"/>
      <w:r>
        <w:t>opombe</w:t>
      </w:r>
      <w:proofErr w:type="spellEnd"/>
      <w:r>
        <w:t xml:space="preserve"> oz. </w:t>
      </w:r>
      <w:proofErr w:type="spellStart"/>
      <w:r>
        <w:t>prilagoditve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predlaga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>/</w:t>
      </w:r>
      <w:proofErr w:type="spellStart"/>
      <w:r>
        <w:t>ka</w:t>
      </w:r>
      <w:proofErr w:type="spellEnd"/>
      <w:r>
        <w:t>:</w:t>
      </w:r>
      <w:r w:rsidR="00BB64F8">
        <w:rPr>
          <w:sz w:val="17"/>
        </w:rPr>
        <w:t xml:space="preserve"> </w:t>
      </w:r>
    </w:p>
    <w:p w:rsidR="002725C3" w:rsidRDefault="002725C3" w:rsidP="002725C3">
      <w:pPr>
        <w:pStyle w:val="Telobesedila"/>
        <w:spacing w:before="2"/>
        <w:rPr>
          <w:sz w:val="19"/>
        </w:rPr>
      </w:pPr>
    </w:p>
    <w:p w:rsidR="002725C3" w:rsidRDefault="00020AC9" w:rsidP="002725C3">
      <w:pPr>
        <w:pStyle w:val="Telobesedila"/>
        <w:tabs>
          <w:tab w:val="left" w:pos="2899"/>
        </w:tabs>
        <w:spacing w:before="68"/>
        <w:ind w:left="115" w:right="299"/>
        <w:rPr>
          <w:rFonts w:ascii="Times New Roman"/>
        </w:rPr>
      </w:pPr>
      <w:r>
        <w:t>Datum:</w:t>
      </w:r>
      <w:bookmarkStart w:id="0" w:name="_GoBack"/>
      <w:bookmarkEnd w:id="0"/>
      <w:r w:rsidR="002725C3">
        <w:rPr>
          <w:spacing w:val="1"/>
        </w:rPr>
        <w:t xml:space="preserve"> </w:t>
      </w:r>
      <w:r w:rsidR="002725C3">
        <w:rPr>
          <w:rFonts w:ascii="Times New Roman"/>
          <w:u w:val="single"/>
        </w:rPr>
        <w:t xml:space="preserve"> </w:t>
      </w:r>
      <w:r w:rsidR="002725C3">
        <w:rPr>
          <w:rFonts w:ascii="Times New Roman"/>
          <w:u w:val="single"/>
        </w:rPr>
        <w:tab/>
      </w:r>
    </w:p>
    <w:p w:rsidR="002725C3" w:rsidRDefault="002725C3" w:rsidP="002725C3">
      <w:pPr>
        <w:pStyle w:val="Telobesedila"/>
        <w:spacing w:before="9"/>
        <w:rPr>
          <w:rFonts w:ascii="Times New Roman"/>
          <w:sz w:val="20"/>
        </w:rPr>
      </w:pPr>
    </w:p>
    <w:p w:rsidR="002725C3" w:rsidRDefault="002725C3" w:rsidP="002725C3">
      <w:pPr>
        <w:pStyle w:val="Telobesedila"/>
        <w:tabs>
          <w:tab w:val="left" w:pos="4482"/>
        </w:tabs>
        <w:spacing w:before="68"/>
        <w:ind w:left="115" w:right="299"/>
      </w:pPr>
      <w:proofErr w:type="spellStart"/>
      <w:r>
        <w:t>Podpis</w:t>
      </w:r>
      <w:proofErr w:type="spellEnd"/>
      <w:r>
        <w:rPr>
          <w:spacing w:val="-4"/>
        </w:rPr>
        <w:t xml:space="preserve"> </w:t>
      </w:r>
      <w:proofErr w:type="spellStart"/>
      <w:r>
        <w:t>študenta</w:t>
      </w:r>
      <w:proofErr w:type="spellEnd"/>
      <w:r>
        <w:t>/</w:t>
      </w:r>
      <w:proofErr w:type="spellStart"/>
      <w:r>
        <w:t>ke</w:t>
      </w:r>
      <w:proofErr w:type="spellEnd"/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«</w:t>
      </w:r>
    </w:p>
    <w:p w:rsidR="00D15EE5" w:rsidRDefault="00D15EE5" w:rsidP="00D15EE5">
      <w:pPr>
        <w:rPr>
          <w:b/>
          <w:sz w:val="20"/>
          <w:szCs w:val="20"/>
        </w:rPr>
      </w:pPr>
    </w:p>
    <w:p w:rsidR="00D15EE5" w:rsidRPr="00FF4DAF" w:rsidRDefault="00D15EE5" w:rsidP="00D15EE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Priložite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FF4DAF">
        <w:rPr>
          <w:b/>
          <w:sz w:val="20"/>
          <w:szCs w:val="20"/>
        </w:rPr>
        <w:t>potrdilo</w:t>
      </w:r>
      <w:proofErr w:type="spellEnd"/>
      <w:r w:rsidRPr="00FF4DAF">
        <w:rPr>
          <w:b/>
          <w:sz w:val="20"/>
          <w:szCs w:val="20"/>
        </w:rPr>
        <w:t xml:space="preserve"> o </w:t>
      </w:r>
      <w:proofErr w:type="spellStart"/>
      <w:r w:rsidRPr="00FF4DAF">
        <w:rPr>
          <w:b/>
          <w:sz w:val="20"/>
          <w:szCs w:val="20"/>
        </w:rPr>
        <w:t>plačilu</w:t>
      </w:r>
      <w:proofErr w:type="spellEnd"/>
      <w:r w:rsidRPr="00FF4DAF">
        <w:rPr>
          <w:b/>
          <w:sz w:val="20"/>
          <w:szCs w:val="20"/>
        </w:rPr>
        <w:t xml:space="preserve"> </w:t>
      </w:r>
      <w:proofErr w:type="spellStart"/>
      <w:r w:rsidRPr="00FF4DAF">
        <w:rPr>
          <w:b/>
          <w:sz w:val="20"/>
          <w:szCs w:val="20"/>
        </w:rPr>
        <w:t>stroškov</w:t>
      </w:r>
      <w:proofErr w:type="spellEnd"/>
      <w:r w:rsidRPr="00FF4DAF">
        <w:rPr>
          <w:b/>
          <w:sz w:val="20"/>
          <w:szCs w:val="20"/>
        </w:rPr>
        <w:t xml:space="preserve"> </w:t>
      </w:r>
      <w:proofErr w:type="spellStart"/>
      <w:r w:rsidRPr="00FF4DAF">
        <w:rPr>
          <w:b/>
          <w:sz w:val="20"/>
          <w:szCs w:val="20"/>
        </w:rPr>
        <w:t>za</w:t>
      </w:r>
      <w:proofErr w:type="spellEnd"/>
      <w:r w:rsidRPr="00FF4DAF">
        <w:rPr>
          <w:b/>
          <w:sz w:val="20"/>
          <w:szCs w:val="20"/>
        </w:rPr>
        <w:t xml:space="preserve"> </w:t>
      </w:r>
      <w:proofErr w:type="spellStart"/>
      <w:r w:rsidRPr="00FF4DAF">
        <w:rPr>
          <w:b/>
          <w:sz w:val="20"/>
          <w:szCs w:val="20"/>
        </w:rPr>
        <w:t>sklep</w:t>
      </w:r>
      <w:proofErr w:type="spellEnd"/>
      <w:r w:rsidRPr="00FF4DAF">
        <w:rPr>
          <w:b/>
          <w:sz w:val="20"/>
          <w:szCs w:val="20"/>
        </w:rPr>
        <w:t xml:space="preserve"> oz. </w:t>
      </w:r>
      <w:proofErr w:type="spellStart"/>
      <w:r w:rsidRPr="00FF4DAF">
        <w:rPr>
          <w:b/>
          <w:sz w:val="20"/>
          <w:szCs w:val="20"/>
        </w:rPr>
        <w:t>odločbo</w:t>
      </w:r>
      <w:proofErr w:type="spellEnd"/>
      <w:r w:rsidRPr="00FF4DAF">
        <w:rPr>
          <w:b/>
          <w:sz w:val="20"/>
          <w:szCs w:val="20"/>
        </w:rPr>
        <w:t>:</w:t>
      </w:r>
    </w:p>
    <w:p w:rsidR="00D15EE5" w:rsidRPr="00FF4DAF" w:rsidRDefault="00D15EE5" w:rsidP="00D15EE5">
      <w:pPr>
        <w:spacing w:after="0"/>
        <w:ind w:firstLine="708"/>
        <w:rPr>
          <w:rFonts w:cs="Arial"/>
          <w:sz w:val="20"/>
          <w:szCs w:val="20"/>
        </w:rPr>
      </w:pPr>
      <w:proofErr w:type="spellStart"/>
      <w:r w:rsidRPr="00FF4DAF">
        <w:rPr>
          <w:rFonts w:cs="Tahoma"/>
          <w:b/>
          <w:i/>
          <w:sz w:val="20"/>
          <w:szCs w:val="20"/>
        </w:rPr>
        <w:t>Strošek</w:t>
      </w:r>
      <w:proofErr w:type="spellEnd"/>
      <w:r w:rsidRPr="00FF4DAF">
        <w:rPr>
          <w:rFonts w:cs="Tahoma"/>
          <w:b/>
          <w:i/>
          <w:sz w:val="20"/>
          <w:szCs w:val="20"/>
        </w:rPr>
        <w:t xml:space="preserve"> </w:t>
      </w:r>
      <w:proofErr w:type="spellStart"/>
      <w:r w:rsidRPr="00FF4DAF">
        <w:rPr>
          <w:rFonts w:cs="Tahoma"/>
          <w:b/>
          <w:i/>
          <w:sz w:val="20"/>
          <w:szCs w:val="20"/>
        </w:rPr>
        <w:t>izdaje</w:t>
      </w:r>
      <w:proofErr w:type="spellEnd"/>
      <w:r w:rsidRPr="00FF4DAF">
        <w:rPr>
          <w:rFonts w:cs="Tahoma"/>
          <w:b/>
          <w:i/>
          <w:sz w:val="20"/>
          <w:szCs w:val="20"/>
        </w:rPr>
        <w:t xml:space="preserve"> </w:t>
      </w:r>
      <w:proofErr w:type="spellStart"/>
      <w:r w:rsidRPr="00FF4DAF">
        <w:rPr>
          <w:rFonts w:cs="Tahoma"/>
          <w:b/>
          <w:i/>
          <w:sz w:val="20"/>
          <w:szCs w:val="20"/>
        </w:rPr>
        <w:t>sklepa</w:t>
      </w:r>
      <w:proofErr w:type="spellEnd"/>
      <w:r w:rsidRPr="00FF4DAF">
        <w:rPr>
          <w:rFonts w:cs="Tahoma"/>
          <w:b/>
          <w:i/>
          <w:sz w:val="20"/>
          <w:szCs w:val="20"/>
        </w:rPr>
        <w:t xml:space="preserve"> </w:t>
      </w:r>
      <w:r>
        <w:rPr>
          <w:rFonts w:cs="Tahoma"/>
          <w:b/>
          <w:i/>
          <w:sz w:val="20"/>
          <w:szCs w:val="20"/>
        </w:rPr>
        <w:t>18</w:t>
      </w:r>
      <w:proofErr w:type="gramStart"/>
      <w:r>
        <w:rPr>
          <w:rFonts w:cs="Tahoma"/>
          <w:b/>
          <w:i/>
          <w:sz w:val="20"/>
          <w:szCs w:val="20"/>
        </w:rPr>
        <w:t>,10</w:t>
      </w:r>
      <w:proofErr w:type="gramEnd"/>
      <w:r>
        <w:rPr>
          <w:rFonts w:cs="Tahoma"/>
          <w:b/>
          <w:i/>
          <w:sz w:val="20"/>
          <w:szCs w:val="20"/>
        </w:rPr>
        <w:t xml:space="preserve"> EUR </w:t>
      </w:r>
      <w:r w:rsidRPr="00FF4DAF">
        <w:rPr>
          <w:rFonts w:cs="Tahoma"/>
          <w:b/>
          <w:i/>
          <w:sz w:val="20"/>
          <w:szCs w:val="20"/>
        </w:rPr>
        <w:t xml:space="preserve">oz. </w:t>
      </w:r>
      <w:proofErr w:type="spellStart"/>
      <w:r w:rsidRPr="00FF4DAF">
        <w:rPr>
          <w:rFonts w:cs="Tahoma"/>
          <w:b/>
          <w:i/>
          <w:sz w:val="20"/>
          <w:szCs w:val="20"/>
        </w:rPr>
        <w:t>odločbe</w:t>
      </w:r>
      <w:proofErr w:type="spellEnd"/>
      <w:r w:rsidRPr="00FF4DAF">
        <w:rPr>
          <w:rFonts w:cs="Tahoma"/>
          <w:b/>
          <w:i/>
          <w:sz w:val="20"/>
          <w:szCs w:val="20"/>
        </w:rPr>
        <w:t xml:space="preserve"> </w:t>
      </w:r>
      <w:proofErr w:type="spellStart"/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nakažite</w:t>
      </w:r>
      <w:proofErr w:type="spellEnd"/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na</w:t>
      </w:r>
      <w:proofErr w:type="spellEnd"/>
      <w:r w:rsidRPr="00FF4DAF">
        <w:rPr>
          <w:b/>
          <w:bCs/>
          <w:i/>
          <w:iCs/>
          <w:color w:val="000000"/>
          <w:sz w:val="20"/>
          <w:szCs w:val="20"/>
        </w:rPr>
        <w:t xml:space="preserve">: </w:t>
      </w:r>
    </w:p>
    <w:p w:rsidR="00D15EE5" w:rsidRPr="00FF4DAF" w:rsidRDefault="00D15EE5" w:rsidP="00D15EE5">
      <w:pPr>
        <w:spacing w:after="0"/>
        <w:ind w:firstLine="708"/>
        <w:rPr>
          <w:rFonts w:cs="Arial"/>
          <w:sz w:val="20"/>
          <w:szCs w:val="20"/>
        </w:rPr>
      </w:pPr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IBAN</w:t>
      </w:r>
      <w:r w:rsidRPr="00FF4DAF">
        <w:rPr>
          <w:b/>
          <w:bCs/>
          <w:i/>
          <w:iCs/>
          <w:color w:val="000000"/>
          <w:sz w:val="20"/>
          <w:szCs w:val="20"/>
        </w:rPr>
        <w:t>:</w:t>
      </w:r>
      <w:r w:rsidRPr="00FF4DAF">
        <w:rPr>
          <w:i/>
          <w:iCs/>
          <w:color w:val="000000"/>
          <w:sz w:val="20"/>
          <w:szCs w:val="20"/>
        </w:rPr>
        <w:t> </w:t>
      </w:r>
      <w:r w:rsidRPr="00FF4DAF">
        <w:rPr>
          <w:rFonts w:cs="Tahoma"/>
          <w:sz w:val="20"/>
          <w:szCs w:val="20"/>
        </w:rPr>
        <w:t xml:space="preserve">SI56 0110 0609 5916 533 - </w:t>
      </w:r>
      <w:proofErr w:type="spellStart"/>
      <w:r w:rsidRPr="00FF4DAF">
        <w:rPr>
          <w:rFonts w:cs="Tahoma"/>
          <w:sz w:val="20"/>
          <w:szCs w:val="20"/>
        </w:rPr>
        <w:t>Fakulteta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za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organizacijske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vede</w:t>
      </w:r>
      <w:proofErr w:type="spellEnd"/>
      <w:r w:rsidRPr="00FF4DAF">
        <w:rPr>
          <w:rFonts w:cs="Tahoma"/>
          <w:sz w:val="20"/>
          <w:szCs w:val="20"/>
        </w:rPr>
        <w:t xml:space="preserve">, </w:t>
      </w:r>
      <w:proofErr w:type="spellStart"/>
      <w:r w:rsidRPr="00FF4DAF">
        <w:rPr>
          <w:rFonts w:cs="Tahoma"/>
          <w:sz w:val="20"/>
          <w:szCs w:val="20"/>
        </w:rPr>
        <w:t>Kidričeva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cesta</w:t>
      </w:r>
      <w:proofErr w:type="spellEnd"/>
      <w:r w:rsidRPr="00FF4DAF">
        <w:rPr>
          <w:rFonts w:cs="Tahoma"/>
          <w:sz w:val="20"/>
          <w:szCs w:val="20"/>
        </w:rPr>
        <w:t xml:space="preserve"> 55a, 4000 </w:t>
      </w:r>
      <w:proofErr w:type="spellStart"/>
      <w:r w:rsidRPr="00FF4DAF">
        <w:rPr>
          <w:rFonts w:cs="Tahoma"/>
          <w:sz w:val="20"/>
          <w:szCs w:val="20"/>
        </w:rPr>
        <w:t>Kranj</w:t>
      </w:r>
      <w:proofErr w:type="spellEnd"/>
      <w:r w:rsidRPr="00FF4DAF">
        <w:rPr>
          <w:rFonts w:cs="Tahoma"/>
          <w:sz w:val="20"/>
          <w:szCs w:val="20"/>
        </w:rPr>
        <w:t>;</w:t>
      </w:r>
    </w:p>
    <w:p w:rsidR="00D15EE5" w:rsidRPr="00FF4DAF" w:rsidRDefault="00D15EE5" w:rsidP="00D15EE5">
      <w:pPr>
        <w:spacing w:after="0"/>
        <w:ind w:firstLine="708"/>
        <w:rPr>
          <w:rFonts w:cs="Tahoma"/>
          <w:sz w:val="20"/>
          <w:szCs w:val="20"/>
        </w:rPr>
      </w:pPr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REFERENCA</w:t>
      </w:r>
      <w:r w:rsidRPr="00FF4DAF">
        <w:rPr>
          <w:b/>
          <w:bCs/>
          <w:i/>
          <w:iCs/>
          <w:color w:val="000000"/>
          <w:sz w:val="20"/>
          <w:szCs w:val="20"/>
        </w:rPr>
        <w:t>:</w:t>
      </w:r>
      <w:r w:rsidRPr="00FF4DAF">
        <w:rPr>
          <w:i/>
          <w:iCs/>
          <w:color w:val="000000"/>
          <w:sz w:val="20"/>
          <w:szCs w:val="20"/>
        </w:rPr>
        <w:t> </w:t>
      </w:r>
      <w:r w:rsidRPr="00FF4DAF">
        <w:rPr>
          <w:rFonts w:cs="Tahoma"/>
          <w:sz w:val="20"/>
          <w:szCs w:val="20"/>
        </w:rPr>
        <w:t xml:space="preserve">SI00 410_ _ _ _ _      -&gt;     Pod REFERENCO </w:t>
      </w:r>
      <w:proofErr w:type="spellStart"/>
      <w:r w:rsidRPr="00FF4DAF">
        <w:rPr>
          <w:rFonts w:cs="Tahoma"/>
          <w:sz w:val="20"/>
          <w:szCs w:val="20"/>
        </w:rPr>
        <w:t>obvezno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vpišite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vašo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vpisno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številko</w:t>
      </w:r>
      <w:proofErr w:type="spellEnd"/>
      <w:r w:rsidRPr="00FF4DAF">
        <w:rPr>
          <w:rFonts w:cs="Tahoma"/>
          <w:sz w:val="20"/>
          <w:szCs w:val="20"/>
        </w:rPr>
        <w:t>; </w:t>
      </w:r>
    </w:p>
    <w:p w:rsidR="00D15EE5" w:rsidRPr="00FF4DAF" w:rsidRDefault="00D15EE5" w:rsidP="00D15EE5">
      <w:pPr>
        <w:spacing w:after="0"/>
        <w:ind w:firstLine="708"/>
        <w:rPr>
          <w:i/>
          <w:iCs/>
          <w:color w:val="000000"/>
          <w:sz w:val="20"/>
          <w:szCs w:val="20"/>
        </w:rPr>
      </w:pPr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KODA NAMENA</w:t>
      </w:r>
      <w:r w:rsidRPr="00FF4DAF">
        <w:rPr>
          <w:rFonts w:cs="Tahoma"/>
          <w:sz w:val="20"/>
          <w:szCs w:val="20"/>
        </w:rPr>
        <w:t xml:space="preserve">: </w:t>
      </w:r>
      <w:proofErr w:type="gramStart"/>
      <w:r w:rsidRPr="00FF4DAF">
        <w:rPr>
          <w:rFonts w:cs="Tahoma"/>
          <w:sz w:val="20"/>
          <w:szCs w:val="20"/>
        </w:rPr>
        <w:t>STDY ;</w:t>
      </w:r>
      <w:proofErr w:type="gramEnd"/>
    </w:p>
    <w:p w:rsidR="00D15EE5" w:rsidRPr="00FF4DAF" w:rsidRDefault="00D15EE5" w:rsidP="00D15EE5">
      <w:pPr>
        <w:spacing w:after="0"/>
        <w:ind w:firstLine="708"/>
        <w:rPr>
          <w:rFonts w:cs="Tahoma"/>
          <w:sz w:val="20"/>
          <w:szCs w:val="20"/>
        </w:rPr>
      </w:pPr>
      <w:r w:rsidRPr="00FF4DAF">
        <w:rPr>
          <w:rFonts w:cs="Tahoma"/>
          <w:b/>
          <w:bCs/>
          <w:i/>
          <w:iCs/>
          <w:color w:val="000000"/>
          <w:sz w:val="20"/>
          <w:szCs w:val="20"/>
        </w:rPr>
        <w:t>NAMEN PLAČILA</w:t>
      </w:r>
      <w:r w:rsidRPr="00FF4DAF">
        <w:rPr>
          <w:b/>
          <w:bCs/>
          <w:i/>
          <w:iCs/>
          <w:color w:val="000000"/>
          <w:sz w:val="20"/>
          <w:szCs w:val="20"/>
        </w:rPr>
        <w:t>:</w:t>
      </w:r>
      <w:r w:rsidRPr="00FF4DAF">
        <w:rPr>
          <w:i/>
          <w:iCs/>
          <w:color w:val="000000"/>
          <w:sz w:val="20"/>
          <w:szCs w:val="20"/>
        </w:rPr>
        <w:t> </w:t>
      </w:r>
      <w:proofErr w:type="spellStart"/>
      <w:r w:rsidRPr="00FF4DAF">
        <w:rPr>
          <w:rFonts w:cs="Tahoma"/>
          <w:sz w:val="20"/>
          <w:szCs w:val="20"/>
        </w:rPr>
        <w:t>plačilo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stroškov</w:t>
      </w:r>
      <w:proofErr w:type="spellEnd"/>
      <w:r w:rsidRPr="00FF4DAF">
        <w:rPr>
          <w:rFonts w:cs="Tahoma"/>
          <w:sz w:val="20"/>
          <w:szCs w:val="20"/>
        </w:rPr>
        <w:t xml:space="preserve"> </w:t>
      </w:r>
      <w:proofErr w:type="spellStart"/>
      <w:r w:rsidRPr="00FF4DAF">
        <w:rPr>
          <w:rFonts w:cs="Tahoma"/>
          <w:sz w:val="20"/>
          <w:szCs w:val="20"/>
        </w:rPr>
        <w:t>sklepa</w:t>
      </w:r>
      <w:proofErr w:type="spellEnd"/>
      <w:r w:rsidRPr="00FF4DAF">
        <w:rPr>
          <w:rFonts w:cs="Tahoma"/>
          <w:sz w:val="20"/>
          <w:szCs w:val="20"/>
        </w:rPr>
        <w:t xml:space="preserve"> oz. </w:t>
      </w:r>
      <w:proofErr w:type="spellStart"/>
      <w:r w:rsidRPr="00FF4DAF">
        <w:rPr>
          <w:rFonts w:cs="Tahoma"/>
          <w:sz w:val="20"/>
          <w:szCs w:val="20"/>
        </w:rPr>
        <w:t>odločbe</w:t>
      </w:r>
      <w:proofErr w:type="spellEnd"/>
      <w:r w:rsidRPr="00FF4DAF">
        <w:rPr>
          <w:rFonts w:cs="Tahoma"/>
          <w:sz w:val="20"/>
          <w:szCs w:val="20"/>
        </w:rPr>
        <w:t>.</w:t>
      </w:r>
    </w:p>
    <w:p w:rsidR="00D15EE5" w:rsidRPr="00E064A7" w:rsidRDefault="00D15EE5">
      <w:pPr>
        <w:rPr>
          <w:sz w:val="20"/>
          <w:szCs w:val="20"/>
        </w:rPr>
      </w:pPr>
    </w:p>
    <w:sectPr w:rsidR="00D15EE5" w:rsidRPr="00E0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0847"/>
    <w:multiLevelType w:val="hybridMultilevel"/>
    <w:tmpl w:val="9B3014BA"/>
    <w:lvl w:ilvl="0" w:tplc="6C800760">
      <w:start w:val="1"/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C68EE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1DE642E4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83DAB468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5F8E0A0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EAA0AA06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552890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F21A98F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237CAEC4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3"/>
    <w:rsid w:val="00020AC9"/>
    <w:rsid w:val="002725C3"/>
    <w:rsid w:val="00BB64F8"/>
    <w:rsid w:val="00C76A32"/>
    <w:rsid w:val="00D15EE5"/>
    <w:rsid w:val="00E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06F5-33D5-44E2-80AD-5FDEB2E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2725C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725C3"/>
    <w:rPr>
      <w:rFonts w:ascii="Calibri" w:eastAsia="Calibri" w:hAnsi="Calibri" w:cs="Calibri"/>
      <w:lang w:val="en-US"/>
    </w:rPr>
  </w:style>
  <w:style w:type="paragraph" w:styleId="Odstavekseznama">
    <w:name w:val="List Paragraph"/>
    <w:basedOn w:val="Navaden"/>
    <w:uiPriority w:val="1"/>
    <w:qFormat/>
    <w:rsid w:val="002725C3"/>
    <w:pPr>
      <w:widowControl w:val="0"/>
      <w:spacing w:before="1" w:after="0" w:line="240" w:lineRule="auto"/>
      <w:ind w:left="83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avaden"/>
    <w:uiPriority w:val="1"/>
    <w:qFormat/>
    <w:rsid w:val="002725C3"/>
    <w:pPr>
      <w:widowControl w:val="0"/>
      <w:spacing w:before="1" w:after="0" w:line="240" w:lineRule="auto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Lesjak</cp:lastModifiedBy>
  <cp:revision>4</cp:revision>
  <dcterms:created xsi:type="dcterms:W3CDTF">2018-06-27T12:08:00Z</dcterms:created>
  <dcterms:modified xsi:type="dcterms:W3CDTF">2018-06-27T12:11:00Z</dcterms:modified>
</cp:coreProperties>
</file>